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9326" w14:textId="77777777" w:rsidR="002450CF" w:rsidRDefault="002450CF">
      <w:pPr>
        <w:rPr>
          <w:b/>
        </w:rPr>
      </w:pPr>
      <w:bookmarkStart w:id="0" w:name="_GoBack"/>
      <w:bookmarkEnd w:id="0"/>
      <w:r>
        <w:rPr>
          <w:b/>
        </w:rPr>
        <w:t xml:space="preserve">What is Kids Camp? </w:t>
      </w:r>
    </w:p>
    <w:p w14:paraId="5986E9A7" w14:textId="77777777" w:rsidR="002450CF" w:rsidRPr="002450CF" w:rsidRDefault="002450CF">
      <w:r>
        <w:t>Kids Camp is a five-day adventure for 4</w:t>
      </w:r>
      <w:r w:rsidRPr="002450CF">
        <w:rPr>
          <w:vertAlign w:val="superscript"/>
        </w:rPr>
        <w:t>th</w:t>
      </w:r>
      <w:r>
        <w:t xml:space="preserve"> and 5</w:t>
      </w:r>
      <w:r w:rsidRPr="002450CF">
        <w:rPr>
          <w:vertAlign w:val="superscript"/>
        </w:rPr>
        <w:t>th</w:t>
      </w:r>
      <w:r>
        <w:t xml:space="preserve"> graders at UCYC in Prescott, AZ. </w:t>
      </w:r>
      <w:r w:rsidR="00205E5C">
        <w:t xml:space="preserve">While at Kids Camp, kids will have great opportunities to grow in their relationship with God, make friends with other kids in small groups, play games, compete in color team competitions, climb rock walls, swing on zip-lines, swim, and much more! </w:t>
      </w:r>
    </w:p>
    <w:p w14:paraId="27BE8522" w14:textId="77777777" w:rsidR="002450CF" w:rsidRDefault="002450CF"/>
    <w:p w14:paraId="53063E8B" w14:textId="77777777" w:rsidR="002450CF" w:rsidRDefault="00205E5C">
      <w:pPr>
        <w:rPr>
          <w:b/>
        </w:rPr>
      </w:pPr>
      <w:r>
        <w:rPr>
          <w:b/>
        </w:rPr>
        <w:t xml:space="preserve">What are the ages for Kids Camp? </w:t>
      </w:r>
    </w:p>
    <w:p w14:paraId="319A487E" w14:textId="77777777" w:rsidR="00205E5C" w:rsidRDefault="00205E5C">
      <w:r>
        <w:t>Camp is open to all kids entering the 4</w:t>
      </w:r>
      <w:r w:rsidRPr="00205E5C">
        <w:rPr>
          <w:vertAlign w:val="superscript"/>
        </w:rPr>
        <w:t>th</w:t>
      </w:r>
      <w:r>
        <w:t xml:space="preserve"> and 5</w:t>
      </w:r>
      <w:r w:rsidRPr="00205E5C">
        <w:rPr>
          <w:vertAlign w:val="superscript"/>
        </w:rPr>
        <w:t>th</w:t>
      </w:r>
      <w:r>
        <w:t xml:space="preserve"> grade in the 2018-2019 school year. (Current 3</w:t>
      </w:r>
      <w:r w:rsidRPr="00205E5C">
        <w:rPr>
          <w:vertAlign w:val="superscript"/>
        </w:rPr>
        <w:t>rd</w:t>
      </w:r>
      <w:r>
        <w:t xml:space="preserve"> and 4</w:t>
      </w:r>
      <w:r w:rsidRPr="00205E5C">
        <w:rPr>
          <w:vertAlign w:val="superscript"/>
        </w:rPr>
        <w:t>th</w:t>
      </w:r>
      <w:r>
        <w:t xml:space="preserve"> graders for the 2017-2018 school year.) </w:t>
      </w:r>
    </w:p>
    <w:p w14:paraId="06DBD621" w14:textId="77777777" w:rsidR="00205E5C" w:rsidRDefault="00205E5C"/>
    <w:p w14:paraId="3AB266FC" w14:textId="77777777" w:rsidR="00205E5C" w:rsidRDefault="00F25B92">
      <w:pPr>
        <w:rPr>
          <w:b/>
        </w:rPr>
      </w:pPr>
      <w:r>
        <w:rPr>
          <w:b/>
        </w:rPr>
        <w:t xml:space="preserve">What is the price for camp? </w:t>
      </w:r>
    </w:p>
    <w:p w14:paraId="6925B7D2" w14:textId="77777777" w:rsidR="00F25B92" w:rsidRDefault="00F25B92">
      <w:r>
        <w:t xml:space="preserve">From January to February 25, the price for camp is $350, which is a discounted rate from the normal price for camp. Below you will see the different registration tiers for Kids Camp. </w:t>
      </w:r>
    </w:p>
    <w:p w14:paraId="6709F12B" w14:textId="77777777" w:rsidR="00F25B92" w:rsidRDefault="00F25B92"/>
    <w:tbl>
      <w:tblPr>
        <w:tblStyle w:val="TableGrid"/>
        <w:tblW w:w="9449" w:type="dxa"/>
        <w:tblLook w:val="04A0" w:firstRow="1" w:lastRow="0" w:firstColumn="1" w:lastColumn="0" w:noHBand="0" w:noVBand="1"/>
      </w:tblPr>
      <w:tblGrid>
        <w:gridCol w:w="2335"/>
        <w:gridCol w:w="3964"/>
        <w:gridCol w:w="3150"/>
      </w:tblGrid>
      <w:tr w:rsidR="00752B3B" w14:paraId="3601F7FF" w14:textId="77777777" w:rsidTr="00752B3B">
        <w:trPr>
          <w:trHeight w:val="647"/>
        </w:trPr>
        <w:tc>
          <w:tcPr>
            <w:tcW w:w="2335" w:type="dxa"/>
          </w:tcPr>
          <w:p w14:paraId="0375DE75" w14:textId="77777777" w:rsidR="00752B3B" w:rsidRPr="00752B3B" w:rsidRDefault="00752B3B" w:rsidP="00F25B92">
            <w:pPr>
              <w:jc w:val="center"/>
              <w:rPr>
                <w:b/>
                <w:sz w:val="28"/>
                <w:szCs w:val="28"/>
              </w:rPr>
            </w:pPr>
          </w:p>
          <w:p w14:paraId="5BE3EE31" w14:textId="77777777" w:rsidR="00F25B92" w:rsidRPr="00752B3B" w:rsidRDefault="00F25B92" w:rsidP="00F25B92">
            <w:pPr>
              <w:jc w:val="center"/>
              <w:rPr>
                <w:b/>
                <w:sz w:val="28"/>
                <w:szCs w:val="28"/>
              </w:rPr>
            </w:pPr>
            <w:r w:rsidRPr="00752B3B">
              <w:rPr>
                <w:b/>
                <w:sz w:val="28"/>
                <w:szCs w:val="28"/>
              </w:rPr>
              <w:t>Registration Tier</w:t>
            </w:r>
          </w:p>
        </w:tc>
        <w:tc>
          <w:tcPr>
            <w:tcW w:w="3964" w:type="dxa"/>
          </w:tcPr>
          <w:p w14:paraId="5235B6C6" w14:textId="77777777" w:rsidR="00752B3B" w:rsidRPr="00752B3B" w:rsidRDefault="00752B3B" w:rsidP="00F25B92">
            <w:pPr>
              <w:jc w:val="center"/>
              <w:rPr>
                <w:b/>
                <w:sz w:val="28"/>
                <w:szCs w:val="28"/>
              </w:rPr>
            </w:pPr>
          </w:p>
          <w:p w14:paraId="71B1B620" w14:textId="77777777" w:rsidR="00F25B92" w:rsidRPr="00752B3B" w:rsidRDefault="00F25B92" w:rsidP="00F25B92">
            <w:pPr>
              <w:jc w:val="center"/>
              <w:rPr>
                <w:b/>
                <w:sz w:val="28"/>
                <w:szCs w:val="28"/>
              </w:rPr>
            </w:pPr>
            <w:r w:rsidRPr="00752B3B">
              <w:rPr>
                <w:b/>
                <w:sz w:val="28"/>
                <w:szCs w:val="28"/>
              </w:rPr>
              <w:t xml:space="preserve">Dates of Registration Tier </w:t>
            </w:r>
          </w:p>
        </w:tc>
        <w:tc>
          <w:tcPr>
            <w:tcW w:w="3150" w:type="dxa"/>
          </w:tcPr>
          <w:p w14:paraId="49A4CE8E" w14:textId="77777777" w:rsidR="00752B3B" w:rsidRPr="00752B3B" w:rsidRDefault="00752B3B" w:rsidP="00F25B92">
            <w:pPr>
              <w:jc w:val="center"/>
              <w:rPr>
                <w:b/>
                <w:sz w:val="28"/>
                <w:szCs w:val="28"/>
              </w:rPr>
            </w:pPr>
          </w:p>
          <w:p w14:paraId="5294EAD6" w14:textId="77777777" w:rsidR="00F25B92" w:rsidRPr="00752B3B" w:rsidRDefault="00F25B92" w:rsidP="00F25B92">
            <w:pPr>
              <w:jc w:val="center"/>
              <w:rPr>
                <w:b/>
                <w:sz w:val="28"/>
                <w:szCs w:val="28"/>
              </w:rPr>
            </w:pPr>
            <w:r w:rsidRPr="00752B3B">
              <w:rPr>
                <w:b/>
                <w:sz w:val="28"/>
                <w:szCs w:val="28"/>
              </w:rPr>
              <w:t>Price of Registration Tier</w:t>
            </w:r>
          </w:p>
        </w:tc>
      </w:tr>
      <w:tr w:rsidR="00752B3B" w14:paraId="25F95DB9" w14:textId="77777777" w:rsidTr="00752B3B">
        <w:trPr>
          <w:trHeight w:val="818"/>
        </w:trPr>
        <w:tc>
          <w:tcPr>
            <w:tcW w:w="2335" w:type="dxa"/>
          </w:tcPr>
          <w:p w14:paraId="0493CCD4" w14:textId="77777777" w:rsidR="00F25B92" w:rsidRPr="00752B3B" w:rsidRDefault="00F25B92" w:rsidP="00752B3B">
            <w:pPr>
              <w:jc w:val="center"/>
              <w:rPr>
                <w:sz w:val="28"/>
                <w:szCs w:val="28"/>
              </w:rPr>
            </w:pPr>
            <w:r w:rsidRPr="00752B3B">
              <w:rPr>
                <w:sz w:val="28"/>
                <w:szCs w:val="28"/>
              </w:rPr>
              <w:t>Early Registration</w:t>
            </w:r>
          </w:p>
          <w:p w14:paraId="352596AA" w14:textId="77777777" w:rsidR="00F25B92" w:rsidRPr="00752B3B" w:rsidRDefault="00F25B92" w:rsidP="00752B3B">
            <w:pPr>
              <w:jc w:val="center"/>
              <w:rPr>
                <w:sz w:val="28"/>
                <w:szCs w:val="28"/>
              </w:rPr>
            </w:pPr>
            <w:r w:rsidRPr="00752B3B">
              <w:rPr>
                <w:sz w:val="28"/>
                <w:szCs w:val="28"/>
              </w:rPr>
              <w:t>Tier</w:t>
            </w:r>
          </w:p>
        </w:tc>
        <w:tc>
          <w:tcPr>
            <w:tcW w:w="3964" w:type="dxa"/>
          </w:tcPr>
          <w:p w14:paraId="7E11D3B1" w14:textId="77777777" w:rsidR="00752B3B" w:rsidRPr="00752B3B" w:rsidRDefault="00752B3B" w:rsidP="00F25B92">
            <w:pPr>
              <w:jc w:val="center"/>
              <w:rPr>
                <w:sz w:val="28"/>
                <w:szCs w:val="28"/>
              </w:rPr>
            </w:pPr>
          </w:p>
          <w:p w14:paraId="0CF328A3" w14:textId="77777777" w:rsidR="00F25B92" w:rsidRPr="00752B3B" w:rsidRDefault="00F25B92" w:rsidP="00F25B92">
            <w:pPr>
              <w:jc w:val="center"/>
              <w:rPr>
                <w:sz w:val="28"/>
                <w:szCs w:val="28"/>
              </w:rPr>
            </w:pPr>
            <w:r w:rsidRPr="00752B3B">
              <w:rPr>
                <w:sz w:val="28"/>
                <w:szCs w:val="28"/>
              </w:rPr>
              <w:t>Month of January – February 25</w:t>
            </w:r>
          </w:p>
        </w:tc>
        <w:tc>
          <w:tcPr>
            <w:tcW w:w="3150" w:type="dxa"/>
          </w:tcPr>
          <w:p w14:paraId="676AA817" w14:textId="77777777" w:rsidR="00752B3B" w:rsidRDefault="00752B3B" w:rsidP="00752B3B">
            <w:pPr>
              <w:jc w:val="center"/>
              <w:rPr>
                <w:sz w:val="28"/>
                <w:szCs w:val="28"/>
              </w:rPr>
            </w:pPr>
          </w:p>
          <w:p w14:paraId="01BF6103" w14:textId="77777777" w:rsidR="00F25B92" w:rsidRPr="00752B3B" w:rsidRDefault="00752B3B" w:rsidP="00752B3B">
            <w:pPr>
              <w:jc w:val="center"/>
              <w:rPr>
                <w:sz w:val="28"/>
                <w:szCs w:val="28"/>
              </w:rPr>
            </w:pPr>
            <w:r w:rsidRPr="00752B3B">
              <w:rPr>
                <w:sz w:val="28"/>
                <w:szCs w:val="28"/>
              </w:rPr>
              <w:t>$350</w:t>
            </w:r>
          </w:p>
        </w:tc>
      </w:tr>
      <w:tr w:rsidR="00752B3B" w14:paraId="3AF84BA4" w14:textId="77777777" w:rsidTr="00752B3B">
        <w:trPr>
          <w:trHeight w:val="918"/>
        </w:trPr>
        <w:tc>
          <w:tcPr>
            <w:tcW w:w="2335" w:type="dxa"/>
          </w:tcPr>
          <w:p w14:paraId="6A8D4D6F" w14:textId="77777777" w:rsidR="00F25B92" w:rsidRPr="00752B3B" w:rsidRDefault="00F25B92" w:rsidP="00752B3B">
            <w:pPr>
              <w:jc w:val="center"/>
              <w:rPr>
                <w:sz w:val="28"/>
                <w:szCs w:val="28"/>
              </w:rPr>
            </w:pPr>
            <w:r w:rsidRPr="00752B3B">
              <w:rPr>
                <w:sz w:val="28"/>
                <w:szCs w:val="28"/>
              </w:rPr>
              <w:t>Regular Registration Tier</w:t>
            </w:r>
          </w:p>
        </w:tc>
        <w:tc>
          <w:tcPr>
            <w:tcW w:w="3964" w:type="dxa"/>
          </w:tcPr>
          <w:p w14:paraId="49E09A41" w14:textId="77777777" w:rsidR="00752B3B" w:rsidRPr="00752B3B" w:rsidRDefault="00752B3B" w:rsidP="00F25B92">
            <w:pPr>
              <w:jc w:val="center"/>
              <w:rPr>
                <w:sz w:val="28"/>
                <w:szCs w:val="28"/>
              </w:rPr>
            </w:pPr>
          </w:p>
          <w:p w14:paraId="488A7DEA" w14:textId="77777777" w:rsidR="00F25B92" w:rsidRPr="00752B3B" w:rsidRDefault="00F25B92" w:rsidP="00F25B92">
            <w:pPr>
              <w:jc w:val="center"/>
              <w:rPr>
                <w:sz w:val="28"/>
                <w:szCs w:val="28"/>
              </w:rPr>
            </w:pPr>
            <w:r w:rsidRPr="00752B3B">
              <w:rPr>
                <w:sz w:val="28"/>
                <w:szCs w:val="28"/>
              </w:rPr>
              <w:t xml:space="preserve">February 26 </w:t>
            </w:r>
            <w:r w:rsidR="00752B3B" w:rsidRPr="00752B3B">
              <w:rPr>
                <w:sz w:val="28"/>
                <w:szCs w:val="28"/>
              </w:rPr>
              <w:t>–</w:t>
            </w:r>
            <w:r w:rsidRPr="00752B3B">
              <w:rPr>
                <w:sz w:val="28"/>
                <w:szCs w:val="28"/>
              </w:rPr>
              <w:t xml:space="preserve"> </w:t>
            </w:r>
            <w:r w:rsidR="00752B3B" w:rsidRPr="00752B3B">
              <w:rPr>
                <w:sz w:val="28"/>
                <w:szCs w:val="28"/>
              </w:rPr>
              <w:t xml:space="preserve">April 29 </w:t>
            </w:r>
          </w:p>
        </w:tc>
        <w:tc>
          <w:tcPr>
            <w:tcW w:w="3150" w:type="dxa"/>
          </w:tcPr>
          <w:p w14:paraId="040D4CBC" w14:textId="77777777" w:rsidR="00752B3B" w:rsidRDefault="00752B3B" w:rsidP="00F25B92">
            <w:pPr>
              <w:jc w:val="center"/>
              <w:rPr>
                <w:sz w:val="28"/>
                <w:szCs w:val="28"/>
              </w:rPr>
            </w:pPr>
          </w:p>
          <w:p w14:paraId="0D4569CB" w14:textId="77777777" w:rsidR="00F25B92" w:rsidRPr="00752B3B" w:rsidRDefault="00752B3B" w:rsidP="00F25B92">
            <w:pPr>
              <w:jc w:val="center"/>
              <w:rPr>
                <w:sz w:val="28"/>
                <w:szCs w:val="28"/>
              </w:rPr>
            </w:pPr>
            <w:r w:rsidRPr="00752B3B">
              <w:rPr>
                <w:sz w:val="28"/>
                <w:szCs w:val="28"/>
              </w:rPr>
              <w:t>$400</w:t>
            </w:r>
          </w:p>
        </w:tc>
      </w:tr>
      <w:tr w:rsidR="00752B3B" w14:paraId="1C23511B" w14:textId="77777777" w:rsidTr="00752B3B">
        <w:trPr>
          <w:trHeight w:val="872"/>
        </w:trPr>
        <w:tc>
          <w:tcPr>
            <w:tcW w:w="2335" w:type="dxa"/>
          </w:tcPr>
          <w:p w14:paraId="627AA393" w14:textId="77777777" w:rsidR="00F25B92" w:rsidRPr="00752B3B" w:rsidRDefault="00F25B92" w:rsidP="00752B3B">
            <w:pPr>
              <w:jc w:val="center"/>
              <w:rPr>
                <w:sz w:val="28"/>
                <w:szCs w:val="28"/>
              </w:rPr>
            </w:pPr>
            <w:r w:rsidRPr="00752B3B">
              <w:rPr>
                <w:sz w:val="28"/>
                <w:szCs w:val="28"/>
              </w:rPr>
              <w:t>Late Registration Tier</w:t>
            </w:r>
          </w:p>
        </w:tc>
        <w:tc>
          <w:tcPr>
            <w:tcW w:w="3964" w:type="dxa"/>
          </w:tcPr>
          <w:p w14:paraId="15E225CE" w14:textId="77777777" w:rsidR="00752B3B" w:rsidRPr="00752B3B" w:rsidRDefault="00752B3B" w:rsidP="00F25B92">
            <w:pPr>
              <w:jc w:val="center"/>
              <w:rPr>
                <w:sz w:val="28"/>
                <w:szCs w:val="28"/>
              </w:rPr>
            </w:pPr>
          </w:p>
          <w:p w14:paraId="1FD11CCA" w14:textId="77777777" w:rsidR="00F25B92" w:rsidRPr="00752B3B" w:rsidRDefault="00752B3B" w:rsidP="00F25B92">
            <w:pPr>
              <w:jc w:val="center"/>
              <w:rPr>
                <w:sz w:val="28"/>
                <w:szCs w:val="28"/>
              </w:rPr>
            </w:pPr>
            <w:r w:rsidRPr="00752B3B">
              <w:rPr>
                <w:sz w:val="28"/>
                <w:szCs w:val="28"/>
              </w:rPr>
              <w:t xml:space="preserve">April 30 – July 30 </w:t>
            </w:r>
          </w:p>
        </w:tc>
        <w:tc>
          <w:tcPr>
            <w:tcW w:w="3150" w:type="dxa"/>
          </w:tcPr>
          <w:p w14:paraId="344A39C4" w14:textId="77777777" w:rsidR="00752B3B" w:rsidRDefault="00752B3B" w:rsidP="00F25B92">
            <w:pPr>
              <w:jc w:val="center"/>
              <w:rPr>
                <w:sz w:val="28"/>
                <w:szCs w:val="28"/>
              </w:rPr>
            </w:pPr>
          </w:p>
          <w:p w14:paraId="1E96D984" w14:textId="77777777" w:rsidR="00F25B92" w:rsidRPr="00752B3B" w:rsidRDefault="00752B3B" w:rsidP="00F25B92">
            <w:pPr>
              <w:jc w:val="center"/>
              <w:rPr>
                <w:sz w:val="28"/>
                <w:szCs w:val="28"/>
              </w:rPr>
            </w:pPr>
            <w:r w:rsidRPr="00752B3B">
              <w:rPr>
                <w:sz w:val="28"/>
                <w:szCs w:val="28"/>
              </w:rPr>
              <w:t>$450</w:t>
            </w:r>
          </w:p>
        </w:tc>
      </w:tr>
    </w:tbl>
    <w:p w14:paraId="11EB3C79" w14:textId="77777777" w:rsidR="00F25B92" w:rsidRPr="00F25B92" w:rsidRDefault="00F25B92"/>
    <w:p w14:paraId="087BA243" w14:textId="77777777" w:rsidR="002450CF" w:rsidRDefault="00752B3B">
      <w:pPr>
        <w:rPr>
          <w:b/>
        </w:rPr>
      </w:pPr>
      <w:r>
        <w:rPr>
          <w:b/>
        </w:rPr>
        <w:t xml:space="preserve">How do payments work for Kids Camp? </w:t>
      </w:r>
    </w:p>
    <w:p w14:paraId="0A0C8F94" w14:textId="77777777" w:rsidR="00752B3B" w:rsidRPr="00752B3B" w:rsidRDefault="00752B3B">
      <w:r>
        <w:t>In order to hold your child’</w:t>
      </w:r>
      <w:r w:rsidR="001D7C7E">
        <w:t>s spot for camp, a $15</w:t>
      </w:r>
      <w:r>
        <w:t xml:space="preserve">0 deposit is required at the time of registration. </w:t>
      </w:r>
      <w:r w:rsidR="00CB1550">
        <w:t xml:space="preserve">This deposit holds your spot for camp and locks you into the registration price at the time of registration. The balance of camp can be made at the time of registration or in payments leading up to the parent meeting. </w:t>
      </w:r>
    </w:p>
    <w:p w14:paraId="1EECCCD3" w14:textId="77777777" w:rsidR="00752B3B" w:rsidRDefault="00752B3B"/>
    <w:p w14:paraId="7D7A8CFF" w14:textId="77777777" w:rsidR="00CB1550" w:rsidRDefault="00CB1550" w:rsidP="00CB1550">
      <w:pPr>
        <w:rPr>
          <w:b/>
        </w:rPr>
      </w:pPr>
      <w:r>
        <w:rPr>
          <w:b/>
        </w:rPr>
        <w:t xml:space="preserve">What if I register for camp, but my child cannot go? Can I get a refund? </w:t>
      </w:r>
    </w:p>
    <w:p w14:paraId="61800460" w14:textId="77777777" w:rsidR="00CB1550" w:rsidRDefault="00CB1550" w:rsidP="00CB1550">
      <w:r>
        <w:t xml:space="preserve">We understand that things happen and schedules change. Instead of a refund, the money you paid for camp will roll into a credit to be used for future Hope Kids events. </w:t>
      </w:r>
    </w:p>
    <w:p w14:paraId="0734CCE4" w14:textId="77777777" w:rsidR="000F55A0" w:rsidRDefault="000F55A0" w:rsidP="00CB1550"/>
    <w:p w14:paraId="0FA4FD87" w14:textId="77777777" w:rsidR="000F55A0" w:rsidRDefault="000F55A0" w:rsidP="00CB1550">
      <w:pPr>
        <w:rPr>
          <w:b/>
        </w:rPr>
      </w:pPr>
      <w:r>
        <w:rPr>
          <w:b/>
        </w:rPr>
        <w:t xml:space="preserve">How will my child be safe at Kids Camp? </w:t>
      </w:r>
    </w:p>
    <w:p w14:paraId="479EEE72" w14:textId="77777777" w:rsidR="000F55A0" w:rsidRPr="000F55A0" w:rsidRDefault="000F55A0" w:rsidP="00CB1550">
      <w:r>
        <w:t xml:space="preserve">We take safety as the top priority for an event like this. During the week of camp, your child will be in a small group of kids their own gender and age led by one of our Hope Kids adult </w:t>
      </w:r>
      <w:r>
        <w:lastRenderedPageBreak/>
        <w:t xml:space="preserve">volunteers. These volunteers have been background checked and ministry approved by the Hope Kids Pastor. </w:t>
      </w:r>
    </w:p>
    <w:p w14:paraId="372E736A" w14:textId="77777777" w:rsidR="00CB1550" w:rsidRDefault="00CB1550"/>
    <w:p w14:paraId="0C0E87D9" w14:textId="77777777" w:rsidR="00752B3B" w:rsidRDefault="000F55A0">
      <w:pPr>
        <w:rPr>
          <w:b/>
        </w:rPr>
      </w:pPr>
      <w:r>
        <w:rPr>
          <w:b/>
        </w:rPr>
        <w:t xml:space="preserve">My child has medications / medical issues / etc. How will I know that they will receive proper and necessary treatment while at camp? </w:t>
      </w:r>
    </w:p>
    <w:p w14:paraId="247E373F" w14:textId="77777777" w:rsidR="000F55A0" w:rsidRDefault="000F55A0">
      <w:pPr>
        <w:rPr>
          <w:b/>
        </w:rPr>
      </w:pPr>
      <w:r>
        <w:t xml:space="preserve">If your child has any medical issues that require medications, you will be able to make note of that on our registration. At the parent meeting, you will receive a medication card for you to fill out with detailed explanation of the medication including what it is, the dosage, frequency, etc. All medications are given to the nurse at UCYC and is kept in their possession for the duration of camp. The nurse will be the ones administering the medications while at camp. </w:t>
      </w:r>
      <w:r>
        <w:rPr>
          <w:b/>
        </w:rPr>
        <w:t xml:space="preserve">Note: Epi-pens and inhalers will be </w:t>
      </w:r>
      <w:r w:rsidR="00CA52A7">
        <w:rPr>
          <w:b/>
        </w:rPr>
        <w:t xml:space="preserve">with your kid’s leader at all times. </w:t>
      </w:r>
    </w:p>
    <w:p w14:paraId="191A3432" w14:textId="77777777" w:rsidR="00CA52A7" w:rsidRDefault="00CA52A7">
      <w:pPr>
        <w:rPr>
          <w:b/>
        </w:rPr>
      </w:pPr>
    </w:p>
    <w:p w14:paraId="1D512082" w14:textId="77777777" w:rsidR="00CA52A7" w:rsidRDefault="00CA52A7">
      <w:pPr>
        <w:rPr>
          <w:b/>
        </w:rPr>
      </w:pPr>
      <w:r>
        <w:rPr>
          <w:b/>
        </w:rPr>
        <w:t xml:space="preserve">My child has food allergies, dietary restrictions, or is a picky eater. How will I know that UCYC will have the right accommodations for them at meal times? </w:t>
      </w:r>
    </w:p>
    <w:p w14:paraId="4C58D37F" w14:textId="77777777" w:rsidR="00CA52A7" w:rsidRDefault="00CA52A7">
      <w:r>
        <w:t xml:space="preserve">If your child has any food allergies, you will be able to make note of that on our registration. Food allergies are given to UCYC and alternate meals have been made. In addition, there are many options for food at each meal, giving kids a multitude of choices on food to eat. </w:t>
      </w:r>
    </w:p>
    <w:p w14:paraId="06B698CA" w14:textId="77777777" w:rsidR="00CA52A7" w:rsidRPr="00CA52A7" w:rsidRDefault="00CA52A7"/>
    <w:p w14:paraId="26103535" w14:textId="77777777" w:rsidR="002450CF" w:rsidRDefault="00CA52A7">
      <w:pPr>
        <w:rPr>
          <w:b/>
        </w:rPr>
      </w:pPr>
      <w:r>
        <w:rPr>
          <w:b/>
        </w:rPr>
        <w:t xml:space="preserve">My child can’t swim or is not a good swimmer. How will I know that my child is safe when there is swimming involved?  </w:t>
      </w:r>
    </w:p>
    <w:p w14:paraId="56D5F217" w14:textId="77777777" w:rsidR="00127A1C" w:rsidRDefault="00CA52A7">
      <w:r>
        <w:t xml:space="preserve">UCYC’s pool has a shallow side of the pool and a deep side. Kids will be given a swim test under the supervision of trained lifeguards. If a child can’t pass the swim test, then they are </w:t>
      </w:r>
      <w:r w:rsidR="00127A1C">
        <w:t xml:space="preserve">not allowed on the deeper side of the pool, but can still enjoy the pool. Additionally, there are games in the game room to be played during the pool rotation. </w:t>
      </w:r>
    </w:p>
    <w:p w14:paraId="68B55344" w14:textId="77777777" w:rsidR="00127A1C" w:rsidRDefault="00127A1C"/>
    <w:p w14:paraId="0F483BA9" w14:textId="77777777" w:rsidR="00127A1C" w:rsidRDefault="00127A1C">
      <w:pPr>
        <w:rPr>
          <w:b/>
        </w:rPr>
      </w:pPr>
      <w:r>
        <w:rPr>
          <w:b/>
        </w:rPr>
        <w:t xml:space="preserve">This is my first time allowing my child to be gone for multiple days. Can I contact them on a need be basis? </w:t>
      </w:r>
    </w:p>
    <w:p w14:paraId="612581B5" w14:textId="77777777" w:rsidR="00127A1C" w:rsidRDefault="00127A1C">
      <w:r>
        <w:t xml:space="preserve">Yes! You may contact your child anytime you feel necessary. The best way to contact your child is through their small group leader. Your child’s leader will have their phone on them at all time. Just remember that your child’s small group leader has a job in leading your child and the group of kids. </w:t>
      </w:r>
    </w:p>
    <w:p w14:paraId="76EDE93F" w14:textId="77777777" w:rsidR="00127A1C" w:rsidRDefault="00127A1C"/>
    <w:p w14:paraId="201A16B1" w14:textId="77777777" w:rsidR="00127A1C" w:rsidRDefault="00F50DD2">
      <w:r>
        <w:rPr>
          <w:b/>
        </w:rPr>
        <w:t xml:space="preserve">Can I volunteer for Kids Camp? </w:t>
      </w:r>
    </w:p>
    <w:p w14:paraId="23E54112" w14:textId="77777777" w:rsidR="00127A1C" w:rsidRDefault="00F50DD2">
      <w:r>
        <w:t xml:space="preserve">Since we have limitations on how many volunteers we can bring to camp, volunteers going to camp are reserved for current Hope Kids Elementary volunteers and leaders. </w:t>
      </w:r>
    </w:p>
    <w:p w14:paraId="2CFE0EEE" w14:textId="77777777" w:rsidR="00F50DD2" w:rsidRDefault="00F50DD2"/>
    <w:p w14:paraId="298F8D90" w14:textId="77777777" w:rsidR="00F50DD2" w:rsidRDefault="00F50DD2">
      <w:pPr>
        <w:rPr>
          <w:b/>
        </w:rPr>
      </w:pPr>
      <w:r>
        <w:rPr>
          <w:b/>
        </w:rPr>
        <w:t xml:space="preserve">I have a question that is not on this list. Who can I contact? </w:t>
      </w:r>
    </w:p>
    <w:p w14:paraId="0336A3A2" w14:textId="77777777" w:rsidR="00F50DD2" w:rsidRPr="00F50DD2" w:rsidRDefault="00F50DD2">
      <w:r>
        <w:t xml:space="preserve">You can contact our Family Ministries Administrative Assistant, Carrie Gilliam at 702.896.5924 x 141 or at </w:t>
      </w:r>
      <w:r w:rsidRPr="00F50DD2">
        <w:t>cgilliam@hopechurchonline.com</w:t>
      </w:r>
      <w:r>
        <w:t xml:space="preserve"> </w:t>
      </w:r>
    </w:p>
    <w:p w14:paraId="62303AEB" w14:textId="77777777" w:rsidR="002450CF" w:rsidRDefault="002450CF"/>
    <w:p w14:paraId="6F5124A2" w14:textId="77777777" w:rsidR="002450CF" w:rsidRDefault="002450CF"/>
    <w:p w14:paraId="16F754D6" w14:textId="77777777" w:rsidR="002450CF" w:rsidRDefault="002450CF"/>
    <w:p w14:paraId="297E647E" w14:textId="77777777" w:rsidR="002450CF" w:rsidRDefault="002450CF"/>
    <w:sectPr w:rsidR="002450CF" w:rsidSect="00BC6F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8B8A" w14:textId="77777777" w:rsidR="00481AB7" w:rsidRDefault="00481AB7" w:rsidP="002450CF">
      <w:r>
        <w:separator/>
      </w:r>
    </w:p>
  </w:endnote>
  <w:endnote w:type="continuationSeparator" w:id="0">
    <w:p w14:paraId="1057FE5C" w14:textId="77777777" w:rsidR="00481AB7" w:rsidRDefault="00481AB7" w:rsidP="002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43E0" w14:textId="77777777" w:rsidR="00481AB7" w:rsidRDefault="00481AB7" w:rsidP="002450CF">
      <w:r>
        <w:separator/>
      </w:r>
    </w:p>
  </w:footnote>
  <w:footnote w:type="continuationSeparator" w:id="0">
    <w:p w14:paraId="4209FEAD" w14:textId="77777777" w:rsidR="00481AB7" w:rsidRDefault="00481AB7" w:rsidP="00245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8E0B" w14:textId="77777777" w:rsidR="002450CF" w:rsidRPr="00F471B7" w:rsidRDefault="002450CF" w:rsidP="002450CF">
    <w:pPr>
      <w:jc w:val="center"/>
      <w:rPr>
        <w:rFonts w:ascii="Arial Bold" w:hAnsi="Arial Bold"/>
        <w:b/>
        <w:smallCaps/>
        <w:sz w:val="40"/>
      </w:rPr>
    </w:pPr>
    <w:r>
      <w:rPr>
        <w:rFonts w:ascii="Arial Bold" w:hAnsi="Arial Bold"/>
        <w:b/>
        <w:smallCaps/>
        <w:sz w:val="40"/>
      </w:rPr>
      <w:t>Kids Camp</w:t>
    </w:r>
    <w:r w:rsidRPr="00F471B7">
      <w:rPr>
        <w:rFonts w:ascii="Arial Bold" w:hAnsi="Arial Bold"/>
        <w:b/>
        <w:smallCaps/>
        <w:sz w:val="40"/>
      </w:rPr>
      <w:t xml:space="preserve">: Grades 4-5 | </w:t>
    </w:r>
    <w:r>
      <w:rPr>
        <w:rFonts w:ascii="Arial Bold" w:hAnsi="Arial Bold"/>
        <w:b/>
        <w:smallCaps/>
        <w:sz w:val="40"/>
      </w:rPr>
      <w:t>July 31 – August 4</w:t>
    </w:r>
    <w:r>
      <w:rPr>
        <w:rFonts w:ascii="Arial Bold" w:hAnsi="Arial Bold"/>
        <w:b/>
        <w:smallCaps/>
        <w:noProof/>
        <w:sz w:val="40"/>
      </w:rPr>
      <w:drawing>
        <wp:inline distT="0" distB="0" distL="0" distR="0" wp14:anchorId="76D60F9C" wp14:editId="0D21DCCB">
          <wp:extent cx="808990" cy="808990"/>
          <wp:effectExtent l="0" t="0" r="3810" b="3810"/>
          <wp:docPr id="1" name="Picture 1" descr="2017%20-%202018%20Staff%20Development/HopeKids-Gene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202018%20Staff%20Development/HopeKids-Gener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inline>
      </w:drawing>
    </w:r>
  </w:p>
  <w:p w14:paraId="0011EFDA" w14:textId="77777777" w:rsidR="002450CF" w:rsidRPr="002450CF" w:rsidRDefault="002450CF" w:rsidP="00245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F"/>
    <w:rsid w:val="000F55A0"/>
    <w:rsid w:val="00127A1C"/>
    <w:rsid w:val="001D7C7E"/>
    <w:rsid w:val="00205E5C"/>
    <w:rsid w:val="002450CF"/>
    <w:rsid w:val="00481AB7"/>
    <w:rsid w:val="00752B3B"/>
    <w:rsid w:val="008E5B8C"/>
    <w:rsid w:val="00A743BE"/>
    <w:rsid w:val="00B11C81"/>
    <w:rsid w:val="00BC6FFB"/>
    <w:rsid w:val="00CA52A7"/>
    <w:rsid w:val="00CB1550"/>
    <w:rsid w:val="00F25B92"/>
    <w:rsid w:val="00F50D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40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CF"/>
    <w:pPr>
      <w:tabs>
        <w:tab w:val="center" w:pos="4680"/>
        <w:tab w:val="right" w:pos="9360"/>
      </w:tabs>
    </w:pPr>
  </w:style>
  <w:style w:type="character" w:customStyle="1" w:styleId="HeaderChar">
    <w:name w:val="Header Char"/>
    <w:basedOn w:val="DefaultParagraphFont"/>
    <w:link w:val="Header"/>
    <w:uiPriority w:val="99"/>
    <w:rsid w:val="002450CF"/>
  </w:style>
  <w:style w:type="paragraph" w:styleId="Footer">
    <w:name w:val="footer"/>
    <w:basedOn w:val="Normal"/>
    <w:link w:val="FooterChar"/>
    <w:uiPriority w:val="99"/>
    <w:unhideWhenUsed/>
    <w:rsid w:val="002450CF"/>
    <w:pPr>
      <w:tabs>
        <w:tab w:val="center" w:pos="4680"/>
        <w:tab w:val="right" w:pos="9360"/>
      </w:tabs>
    </w:pPr>
  </w:style>
  <w:style w:type="character" w:customStyle="1" w:styleId="FooterChar">
    <w:name w:val="Footer Char"/>
    <w:basedOn w:val="DefaultParagraphFont"/>
    <w:link w:val="Footer"/>
    <w:uiPriority w:val="99"/>
    <w:rsid w:val="002450CF"/>
  </w:style>
  <w:style w:type="table" w:styleId="TableGrid">
    <w:name w:val="Table Grid"/>
    <w:basedOn w:val="TableNormal"/>
    <w:uiPriority w:val="39"/>
    <w:rsid w:val="00F25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DF8179-51A8-2249-9D85-5DE4C422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Caniglia</dc:creator>
  <cp:keywords/>
  <dc:description/>
  <cp:lastModifiedBy>Carrie Gilliam</cp:lastModifiedBy>
  <cp:revision>2</cp:revision>
  <dcterms:created xsi:type="dcterms:W3CDTF">2018-01-11T23:48:00Z</dcterms:created>
  <dcterms:modified xsi:type="dcterms:W3CDTF">2018-01-11T23:48:00Z</dcterms:modified>
</cp:coreProperties>
</file>